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E85" w:rsidRPr="003276BD" w:rsidRDefault="000E3E85" w:rsidP="000E3E85">
      <w:pPr>
        <w:ind w:left="-900"/>
        <w:jc w:val="center"/>
        <w:rPr>
          <w:rFonts w:ascii="Tahoma" w:hAnsi="Tahoma" w:cs="Tahoma"/>
          <w:b/>
          <w:sz w:val="26"/>
          <w:szCs w:val="26"/>
        </w:rPr>
      </w:pPr>
      <w:r w:rsidRPr="003276BD">
        <w:rPr>
          <w:rFonts w:ascii="Tahoma" w:hAnsi="Tahoma" w:cs="Tahoma"/>
          <w:b/>
          <w:sz w:val="26"/>
          <w:szCs w:val="26"/>
        </w:rPr>
        <w:t>ΕΚΔΗΛΩΣΗ ΕΠΟΕΤ ΣΤΗΝ ΚΑΚΟΠΕΤΡΙΑ</w:t>
      </w:r>
    </w:p>
    <w:p w:rsidR="000E3E85" w:rsidRPr="00073D6A" w:rsidRDefault="00F63707" w:rsidP="000E3E85">
      <w:pPr>
        <w:ind w:left="-900"/>
        <w:jc w:val="center"/>
        <w:rPr>
          <w:rFonts w:ascii="Tahoma" w:hAnsi="Tahoma" w:cs="Tahoma"/>
          <w:b/>
          <w:sz w:val="26"/>
          <w:szCs w:val="26"/>
        </w:rPr>
      </w:pPr>
      <w:r w:rsidRPr="00073D6A">
        <w:rPr>
          <w:rFonts w:ascii="Tahoma" w:hAnsi="Tahoma" w:cs="Tahoma"/>
          <w:b/>
          <w:sz w:val="26"/>
          <w:szCs w:val="26"/>
        </w:rPr>
        <w:t>8</w:t>
      </w:r>
      <w:r w:rsidR="000E3E85">
        <w:rPr>
          <w:rFonts w:ascii="Tahoma" w:hAnsi="Tahoma" w:cs="Tahoma"/>
          <w:b/>
          <w:sz w:val="26"/>
          <w:szCs w:val="26"/>
        </w:rPr>
        <w:t xml:space="preserve"> ΣΕΠΤΕΜΒΡΙΟΥ 201</w:t>
      </w:r>
      <w:r w:rsidRPr="00073D6A">
        <w:rPr>
          <w:rFonts w:ascii="Tahoma" w:hAnsi="Tahoma" w:cs="Tahoma"/>
          <w:b/>
          <w:sz w:val="26"/>
          <w:szCs w:val="26"/>
        </w:rPr>
        <w:t>8</w:t>
      </w:r>
    </w:p>
    <w:p w:rsidR="000E3E85" w:rsidRPr="003276BD" w:rsidRDefault="000E3E85" w:rsidP="000E3E85">
      <w:pPr>
        <w:ind w:left="-900"/>
        <w:jc w:val="center"/>
        <w:rPr>
          <w:rFonts w:ascii="Tahoma" w:hAnsi="Tahoma" w:cs="Tahoma"/>
          <w:b/>
          <w:sz w:val="26"/>
          <w:szCs w:val="26"/>
        </w:rPr>
      </w:pPr>
      <w:r w:rsidRPr="003276BD">
        <w:rPr>
          <w:rFonts w:ascii="Tahoma" w:hAnsi="Tahoma" w:cs="Tahoma"/>
          <w:b/>
          <w:sz w:val="26"/>
          <w:szCs w:val="26"/>
        </w:rPr>
        <w:t>«Η ΕΠΟΕΤ ΚΟΝΤΑ ΣΑΣ»</w:t>
      </w:r>
    </w:p>
    <w:p w:rsidR="000E3E85" w:rsidRPr="003276BD" w:rsidRDefault="000E3E85" w:rsidP="000E3E85">
      <w:pPr>
        <w:ind w:left="-360" w:right="-177"/>
        <w:jc w:val="center"/>
        <w:rPr>
          <w:rFonts w:ascii="Tahoma" w:hAnsi="Tahoma" w:cs="Tahoma"/>
          <w:b/>
          <w:sz w:val="26"/>
          <w:szCs w:val="26"/>
          <w:u w:val="single"/>
        </w:rPr>
      </w:pPr>
    </w:p>
    <w:p w:rsidR="000E3E85" w:rsidRDefault="000E3E85" w:rsidP="000E3E85">
      <w:pPr>
        <w:ind w:left="-360" w:right="-177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C806A7">
        <w:rPr>
          <w:rFonts w:ascii="Tahoma" w:hAnsi="Tahoma" w:cs="Tahoma"/>
          <w:b/>
          <w:sz w:val="32"/>
          <w:szCs w:val="32"/>
          <w:u w:val="single"/>
        </w:rPr>
        <w:t>ΠΡΟΓΡΑΜΜΑ</w:t>
      </w:r>
    </w:p>
    <w:p w:rsidR="000E3E85" w:rsidRPr="00B541C1" w:rsidRDefault="000E3E85" w:rsidP="000E3E85">
      <w:pPr>
        <w:ind w:left="-360" w:right="-177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0E3E85" w:rsidRPr="00B23A64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</w:t>
      </w:r>
      <w:r w:rsidRPr="00F96AD9"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>:</w:t>
      </w:r>
      <w:r w:rsidRPr="00F96AD9">
        <w:rPr>
          <w:rFonts w:ascii="Tahoma" w:hAnsi="Tahoma" w:cs="Tahoma"/>
          <w:sz w:val="28"/>
          <w:szCs w:val="28"/>
        </w:rPr>
        <w:t>3</w:t>
      </w:r>
      <w:r w:rsidRPr="00013882">
        <w:rPr>
          <w:rFonts w:ascii="Tahoma" w:hAnsi="Tahoma" w:cs="Tahoma"/>
          <w:sz w:val="28"/>
          <w:szCs w:val="28"/>
        </w:rPr>
        <w:t>0</w:t>
      </w:r>
      <w:r w:rsidRPr="006372EA">
        <w:rPr>
          <w:rFonts w:ascii="Tahoma" w:hAnsi="Tahoma" w:cs="Tahoma"/>
          <w:sz w:val="28"/>
          <w:szCs w:val="28"/>
        </w:rPr>
        <w:tab/>
      </w:r>
      <w:r w:rsidRPr="00013882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Επιτραπέζια Αντισφαίριση (εφήβων και παίδων)</w:t>
      </w:r>
      <w:r w:rsidRPr="00650CCD">
        <w:rPr>
          <w:rFonts w:ascii="Tahoma" w:hAnsi="Tahoma" w:cs="Tahoma"/>
          <w:sz w:val="28"/>
          <w:szCs w:val="28"/>
        </w:rPr>
        <w:t xml:space="preserve"> 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Pr="006372EA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14:</w:t>
      </w:r>
      <w:r w:rsidRPr="00C64211">
        <w:rPr>
          <w:rFonts w:ascii="Tahoma" w:hAnsi="Tahoma" w:cs="Tahoma"/>
          <w:sz w:val="28"/>
          <w:szCs w:val="28"/>
        </w:rPr>
        <w:t>3</w:t>
      </w:r>
      <w:r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ab/>
      </w:r>
      <w:r w:rsidRPr="006372EA">
        <w:rPr>
          <w:rFonts w:ascii="Tahoma" w:hAnsi="Tahoma" w:cs="Tahoma"/>
          <w:sz w:val="28"/>
          <w:szCs w:val="28"/>
        </w:rPr>
        <w:tab/>
      </w:r>
      <w:proofErr w:type="spellStart"/>
      <w:r>
        <w:rPr>
          <w:rFonts w:ascii="Tahoma" w:hAnsi="Tahoma" w:cs="Tahoma"/>
          <w:sz w:val="28"/>
          <w:szCs w:val="28"/>
        </w:rPr>
        <w:t>Πιλόττα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14</w:t>
      </w:r>
      <w:r w:rsidRPr="00DA0D37">
        <w:rPr>
          <w:rFonts w:ascii="Tahoma" w:hAnsi="Tahoma" w:cs="Tahoma"/>
          <w:sz w:val="28"/>
          <w:szCs w:val="28"/>
        </w:rPr>
        <w:t>:30</w:t>
      </w:r>
      <w:r w:rsidRPr="006372EA">
        <w:rPr>
          <w:rFonts w:ascii="Tahoma" w:hAnsi="Tahoma" w:cs="Tahoma"/>
          <w:sz w:val="28"/>
          <w:szCs w:val="28"/>
        </w:rPr>
        <w:tab/>
      </w:r>
      <w:r w:rsidRPr="006372EA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Τάβλι, Σκάκι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851A07" w:rsidRPr="00073D6A" w:rsidRDefault="000E3E85" w:rsidP="00073D6A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14:3</w:t>
      </w:r>
      <w:r w:rsidRPr="006372EA">
        <w:rPr>
          <w:rFonts w:ascii="Tahoma" w:hAnsi="Tahoma" w:cs="Tahoma"/>
          <w:sz w:val="28"/>
          <w:szCs w:val="28"/>
        </w:rPr>
        <w:t>0</w:t>
      </w:r>
      <w:r w:rsidRPr="006372EA">
        <w:rPr>
          <w:rFonts w:ascii="Tahoma" w:hAnsi="Tahoma" w:cs="Tahoma"/>
          <w:sz w:val="28"/>
          <w:szCs w:val="28"/>
        </w:rPr>
        <w:tab/>
      </w:r>
      <w:r w:rsidRPr="006372EA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Ποδόσφαιρο Σάλας  (</w:t>
      </w:r>
      <w:r>
        <w:rPr>
          <w:rFonts w:ascii="Tahoma" w:hAnsi="Tahoma" w:cs="Tahoma"/>
          <w:sz w:val="28"/>
          <w:szCs w:val="28"/>
          <w:lang w:val="en-US"/>
        </w:rPr>
        <w:t>Futsal</w:t>
      </w:r>
      <w:r>
        <w:rPr>
          <w:rFonts w:ascii="Tahoma" w:hAnsi="Tahoma" w:cs="Tahoma"/>
          <w:sz w:val="28"/>
          <w:szCs w:val="28"/>
        </w:rPr>
        <w:t xml:space="preserve">) </w:t>
      </w:r>
      <w:r w:rsidRPr="006372EA">
        <w:rPr>
          <w:rFonts w:ascii="Tahoma" w:hAnsi="Tahoma" w:cs="Tahoma"/>
          <w:sz w:val="28"/>
          <w:szCs w:val="28"/>
        </w:rPr>
        <w:t xml:space="preserve"> (</w:t>
      </w:r>
      <w:r>
        <w:rPr>
          <w:rFonts w:ascii="Tahoma" w:hAnsi="Tahoma" w:cs="Tahoma"/>
          <w:sz w:val="28"/>
          <w:szCs w:val="28"/>
        </w:rPr>
        <w:t xml:space="preserve">ηλικίες έως 15 χρονών) </w:t>
      </w:r>
      <w:bookmarkStart w:id="0" w:name="_GoBack"/>
      <w:bookmarkEnd w:id="0"/>
    </w:p>
    <w:p w:rsidR="000E3E85" w:rsidRPr="00D62139" w:rsidRDefault="000E3E85" w:rsidP="000E3E85">
      <w:pPr>
        <w:ind w:left="-360" w:right="-177"/>
        <w:rPr>
          <w:rFonts w:ascii="Tahoma" w:hAnsi="Tahoma" w:cs="Tahoma"/>
          <w:sz w:val="28"/>
          <w:szCs w:val="28"/>
          <w:highlight w:val="yellow"/>
        </w:rPr>
      </w:pPr>
    </w:p>
    <w:p w:rsidR="000E3E85" w:rsidRPr="00D87779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</w:t>
      </w:r>
      <w:r w:rsidRPr="007E56EF">
        <w:rPr>
          <w:rFonts w:ascii="Tahoma" w:hAnsi="Tahoma" w:cs="Tahoma"/>
          <w:sz w:val="28"/>
          <w:szCs w:val="28"/>
        </w:rPr>
        <w:t>5</w:t>
      </w:r>
      <w:r>
        <w:rPr>
          <w:rFonts w:ascii="Tahoma" w:hAnsi="Tahoma" w:cs="Tahoma"/>
          <w:sz w:val="28"/>
          <w:szCs w:val="28"/>
        </w:rPr>
        <w:t>:</w:t>
      </w:r>
      <w:r w:rsidRPr="007E56EF">
        <w:rPr>
          <w:rFonts w:ascii="Tahoma" w:hAnsi="Tahoma" w:cs="Tahoma"/>
          <w:sz w:val="28"/>
          <w:szCs w:val="28"/>
        </w:rPr>
        <w:t>0</w:t>
      </w:r>
      <w:r w:rsidRPr="00F17464">
        <w:rPr>
          <w:rFonts w:ascii="Tahoma" w:hAnsi="Tahoma" w:cs="Tahoma"/>
          <w:sz w:val="28"/>
          <w:szCs w:val="28"/>
        </w:rPr>
        <w:t>0</w:t>
      </w:r>
      <w:r w:rsidRPr="00F17464">
        <w:rPr>
          <w:rFonts w:ascii="Tahoma" w:hAnsi="Tahoma" w:cs="Tahoma"/>
          <w:sz w:val="28"/>
          <w:szCs w:val="28"/>
        </w:rPr>
        <w:tab/>
      </w:r>
      <w:r w:rsidRPr="00F17464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Διαγωνισμός Καλαθόσφαιρας (τρίποντα) 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Pr="00E51A02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15:</w:t>
      </w:r>
      <w:r w:rsidR="00C45ABF" w:rsidRPr="00C45ABF"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>0-18:</w:t>
      </w:r>
      <w:r w:rsidRPr="006B23EC">
        <w:rPr>
          <w:rFonts w:ascii="Tahoma" w:hAnsi="Tahoma" w:cs="Tahoma"/>
          <w:sz w:val="28"/>
          <w:szCs w:val="28"/>
        </w:rPr>
        <w:t>0</w:t>
      </w:r>
      <w:r w:rsidRPr="00C848E7">
        <w:rPr>
          <w:rFonts w:ascii="Tahoma" w:hAnsi="Tahoma" w:cs="Tahoma"/>
          <w:sz w:val="28"/>
          <w:szCs w:val="28"/>
        </w:rPr>
        <w:t>0</w:t>
      </w:r>
      <w:r w:rsidRPr="00C848E7">
        <w:rPr>
          <w:rFonts w:ascii="Tahoma" w:hAnsi="Tahoma" w:cs="Tahoma"/>
          <w:sz w:val="28"/>
          <w:szCs w:val="28"/>
        </w:rPr>
        <w:tab/>
      </w:r>
      <w:r w:rsidRPr="00E51A02">
        <w:rPr>
          <w:rFonts w:ascii="Tahoma" w:hAnsi="Tahoma" w:cs="Tahoma"/>
          <w:sz w:val="28"/>
          <w:szCs w:val="28"/>
        </w:rPr>
        <w:t xml:space="preserve"> Μουσικ</w:t>
      </w:r>
      <w:r>
        <w:rPr>
          <w:rFonts w:ascii="Tahoma" w:hAnsi="Tahoma" w:cs="Tahoma"/>
          <w:sz w:val="28"/>
          <w:szCs w:val="28"/>
        </w:rPr>
        <w:t xml:space="preserve">ή </w:t>
      </w:r>
      <w:r w:rsidR="00C45ABF">
        <w:rPr>
          <w:rFonts w:ascii="Tahoma" w:hAnsi="Tahoma" w:cs="Tahoma"/>
          <w:sz w:val="28"/>
          <w:szCs w:val="28"/>
        </w:rPr>
        <w:t xml:space="preserve">– </w:t>
      </w:r>
      <w:r w:rsidR="00C45ABF">
        <w:rPr>
          <w:rFonts w:ascii="Tahoma" w:hAnsi="Tahoma" w:cs="Tahoma"/>
          <w:sz w:val="28"/>
          <w:szCs w:val="28"/>
          <w:lang w:val="en-US"/>
        </w:rPr>
        <w:t>Kids</w:t>
      </w:r>
      <w:r w:rsidR="00C45ABF" w:rsidRPr="00C45ABF">
        <w:rPr>
          <w:rFonts w:ascii="Tahoma" w:hAnsi="Tahoma" w:cs="Tahoma"/>
          <w:sz w:val="28"/>
          <w:szCs w:val="28"/>
        </w:rPr>
        <w:t xml:space="preserve"> </w:t>
      </w:r>
      <w:r w:rsidR="00C45ABF">
        <w:rPr>
          <w:rFonts w:ascii="Tahoma" w:hAnsi="Tahoma" w:cs="Tahoma"/>
          <w:sz w:val="28"/>
          <w:szCs w:val="28"/>
          <w:lang w:val="en-US"/>
        </w:rPr>
        <w:t>Survivor</w:t>
      </w:r>
      <w:r w:rsidR="00C45ABF" w:rsidRPr="00C45ABF">
        <w:rPr>
          <w:rFonts w:ascii="Tahoma" w:hAnsi="Tahoma" w:cs="Tahoma"/>
          <w:sz w:val="28"/>
          <w:szCs w:val="28"/>
        </w:rPr>
        <w:t xml:space="preserve"> -</w:t>
      </w:r>
      <w:r>
        <w:rPr>
          <w:rFonts w:ascii="Tahoma" w:hAnsi="Tahoma" w:cs="Tahoma"/>
          <w:sz w:val="28"/>
          <w:szCs w:val="28"/>
        </w:rPr>
        <w:t xml:space="preserve"> Χορός για παιδιά -  </w:t>
      </w:r>
      <w:r>
        <w:rPr>
          <w:rFonts w:ascii="Tahoma" w:hAnsi="Tahoma" w:cs="Tahoma"/>
          <w:sz w:val="28"/>
          <w:szCs w:val="28"/>
          <w:lang w:val="en-US"/>
        </w:rPr>
        <w:t>DJ</w:t>
      </w:r>
      <w:r w:rsidRPr="00E51A02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15:</w:t>
      </w:r>
      <w:r w:rsidRPr="00DA0D37">
        <w:rPr>
          <w:rFonts w:ascii="Tahoma" w:hAnsi="Tahoma" w:cs="Tahoma"/>
          <w:sz w:val="28"/>
          <w:szCs w:val="28"/>
        </w:rPr>
        <w:t>45</w:t>
      </w:r>
      <w:r w:rsidRPr="006372EA">
        <w:rPr>
          <w:rFonts w:ascii="Tahoma" w:hAnsi="Tahoma" w:cs="Tahoma"/>
          <w:sz w:val="28"/>
          <w:szCs w:val="28"/>
        </w:rPr>
        <w:tab/>
      </w:r>
      <w:r w:rsidRPr="00C64211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Ποδόσφαιρο Σάλας (</w:t>
      </w:r>
      <w:r>
        <w:rPr>
          <w:rFonts w:ascii="Tahoma" w:hAnsi="Tahoma" w:cs="Tahoma"/>
          <w:sz w:val="28"/>
          <w:szCs w:val="28"/>
          <w:lang w:val="en-US"/>
        </w:rPr>
        <w:t>Futsal</w:t>
      </w:r>
      <w:r>
        <w:rPr>
          <w:rFonts w:ascii="Tahoma" w:hAnsi="Tahoma" w:cs="Tahoma"/>
          <w:sz w:val="28"/>
          <w:szCs w:val="28"/>
        </w:rPr>
        <w:t>)</w:t>
      </w:r>
      <w:r w:rsidRPr="006372EA">
        <w:rPr>
          <w:rFonts w:ascii="Tahoma" w:hAnsi="Tahoma" w:cs="Tahoma"/>
          <w:sz w:val="28"/>
          <w:szCs w:val="28"/>
        </w:rPr>
        <w:t xml:space="preserve"> (</w:t>
      </w:r>
      <w:r>
        <w:rPr>
          <w:rFonts w:ascii="Tahoma" w:hAnsi="Tahoma" w:cs="Tahoma"/>
          <w:sz w:val="28"/>
          <w:szCs w:val="28"/>
        </w:rPr>
        <w:t xml:space="preserve">Άντρες)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Pr="00C64211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19:30-20</w:t>
      </w:r>
      <w:r w:rsidRPr="00C64211">
        <w:rPr>
          <w:rFonts w:ascii="Tahoma" w:hAnsi="Tahoma" w:cs="Tahoma"/>
          <w:sz w:val="28"/>
          <w:szCs w:val="28"/>
        </w:rPr>
        <w:t>:15</w:t>
      </w:r>
      <w:r w:rsidRPr="00C64211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  <w:lang w:val="en-US"/>
        </w:rPr>
        <w:t>T</w:t>
      </w:r>
      <w:proofErr w:type="spellStart"/>
      <w:r>
        <w:rPr>
          <w:rFonts w:ascii="Tahoma" w:hAnsi="Tahoma" w:cs="Tahoma"/>
          <w:sz w:val="28"/>
          <w:szCs w:val="28"/>
        </w:rPr>
        <w:t>όμπολα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Pr="00700B26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20:15</w:t>
      </w:r>
      <w:r w:rsidRPr="00C64211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  <w:lang w:val="en-US"/>
        </w:rPr>
        <w:t>A</w:t>
      </w:r>
      <w:proofErr w:type="spellStart"/>
      <w:r>
        <w:rPr>
          <w:rFonts w:ascii="Tahoma" w:hAnsi="Tahoma" w:cs="Tahoma"/>
          <w:sz w:val="28"/>
          <w:szCs w:val="28"/>
        </w:rPr>
        <w:t>πονομή</w:t>
      </w:r>
      <w:proofErr w:type="spellEnd"/>
      <w:r>
        <w:rPr>
          <w:rFonts w:ascii="Tahoma" w:hAnsi="Tahoma" w:cs="Tahoma"/>
          <w:sz w:val="28"/>
          <w:szCs w:val="28"/>
        </w:rPr>
        <w:t xml:space="preserve"> Κυπέλλων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Pr="00C64211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</w:t>
      </w:r>
      <w:r w:rsidRPr="00C64211">
        <w:rPr>
          <w:rFonts w:ascii="Tahoma" w:hAnsi="Tahoma" w:cs="Tahoma"/>
          <w:sz w:val="28"/>
          <w:szCs w:val="28"/>
        </w:rPr>
        <w:t>:30</w:t>
      </w:r>
      <w:r w:rsidRPr="00C64211">
        <w:rPr>
          <w:rFonts w:ascii="Tahoma" w:hAnsi="Tahoma" w:cs="Tahoma"/>
          <w:sz w:val="28"/>
          <w:szCs w:val="28"/>
        </w:rPr>
        <w:tab/>
      </w:r>
      <w:r w:rsidRPr="00C64211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  <w:lang w:val="en-US"/>
        </w:rPr>
        <w:t>M</w:t>
      </w:r>
      <w:proofErr w:type="spellStart"/>
      <w:r>
        <w:rPr>
          <w:rFonts w:ascii="Tahoma" w:hAnsi="Tahoma" w:cs="Tahoma"/>
          <w:sz w:val="28"/>
          <w:szCs w:val="28"/>
        </w:rPr>
        <w:t>πουφέ</w:t>
      </w:r>
      <w:proofErr w:type="spellEnd"/>
      <w:r w:rsidRPr="00C64211">
        <w:rPr>
          <w:rFonts w:ascii="Tahoma" w:hAnsi="Tahoma" w:cs="Tahoma"/>
          <w:sz w:val="28"/>
          <w:szCs w:val="28"/>
        </w:rPr>
        <w:t xml:space="preserve">, </w:t>
      </w:r>
      <w:r>
        <w:rPr>
          <w:rFonts w:ascii="Tahoma" w:hAnsi="Tahoma" w:cs="Tahoma"/>
          <w:sz w:val="28"/>
          <w:szCs w:val="28"/>
        </w:rPr>
        <w:t>Μουσική</w:t>
      </w:r>
      <w:r w:rsidRPr="00C64211">
        <w:rPr>
          <w:rFonts w:ascii="Tahoma" w:hAnsi="Tahoma" w:cs="Tahoma"/>
          <w:sz w:val="28"/>
          <w:szCs w:val="28"/>
        </w:rPr>
        <w:t xml:space="preserve">, </w:t>
      </w:r>
      <w:r>
        <w:rPr>
          <w:rFonts w:ascii="Tahoma" w:hAnsi="Tahoma" w:cs="Tahoma"/>
          <w:sz w:val="28"/>
          <w:szCs w:val="28"/>
        </w:rPr>
        <w:t xml:space="preserve">Χορός </w:t>
      </w:r>
    </w:p>
    <w:p w:rsidR="000E3E85" w:rsidRPr="006B23EC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 w:rsidRPr="00C64211">
        <w:rPr>
          <w:rFonts w:ascii="Tahoma" w:hAnsi="Tahoma" w:cs="Tahoma"/>
          <w:sz w:val="28"/>
          <w:szCs w:val="28"/>
        </w:rPr>
        <w:t xml:space="preserve"> </w:t>
      </w:r>
    </w:p>
    <w:p w:rsidR="000E3E85" w:rsidRPr="005823C2" w:rsidRDefault="000E3E85" w:rsidP="000E3E85">
      <w:pPr>
        <w:ind w:left="-360" w:right="-177"/>
        <w:rPr>
          <w:rFonts w:ascii="Tahoma" w:hAnsi="Tahoma" w:cs="Tahoma"/>
          <w:b/>
          <w:u w:val="single"/>
        </w:rPr>
      </w:pPr>
      <w:r w:rsidRPr="005823C2">
        <w:rPr>
          <w:rFonts w:ascii="Tahoma" w:hAnsi="Tahoma" w:cs="Tahoma"/>
          <w:b/>
          <w:u w:val="single"/>
        </w:rPr>
        <w:t xml:space="preserve">Κλήρωση </w:t>
      </w:r>
    </w:p>
    <w:p w:rsidR="000E3E85" w:rsidRDefault="000E3E85" w:rsidP="000E3E85">
      <w:pPr>
        <w:ind w:left="-360" w:right="-177"/>
        <w:rPr>
          <w:rFonts w:ascii="Tahoma" w:hAnsi="Tahoma" w:cs="Tahoma"/>
        </w:rPr>
      </w:pPr>
      <w:r>
        <w:rPr>
          <w:rFonts w:ascii="Tahoma" w:hAnsi="Tahoma" w:cs="Tahoma"/>
        </w:rPr>
        <w:t>Τα δελτία της τόμπολας θα είναι παράλληλα και λαχνοί προς κλήρωση δώρων.  Δεν θα κυκλοφορήσουν άλλα λαχεία προς πώληση.</w:t>
      </w:r>
    </w:p>
    <w:p w:rsidR="000E3E85" w:rsidRPr="00962194" w:rsidRDefault="000E3E85" w:rsidP="000E3E85"/>
    <w:p w:rsidR="00146F57" w:rsidRPr="00962194" w:rsidRDefault="00146F57" w:rsidP="00962194"/>
    <w:sectPr w:rsidR="00146F57" w:rsidRPr="00962194" w:rsidSect="00226DB6">
      <w:headerReference w:type="default" r:id="rId7"/>
      <w:footerReference w:type="default" r:id="rId8"/>
      <w:pgSz w:w="11906" w:h="16838"/>
      <w:pgMar w:top="1710" w:right="1376" w:bottom="99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FF8" w:rsidRDefault="00302FF8">
      <w:r>
        <w:separator/>
      </w:r>
    </w:p>
  </w:endnote>
  <w:endnote w:type="continuationSeparator" w:id="0">
    <w:p w:rsidR="00302FF8" w:rsidRDefault="0030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B66" w:rsidRDefault="000E3E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-125095</wp:posOffset>
              </wp:positionH>
              <wp:positionV relativeFrom="paragraph">
                <wp:posOffset>-635</wp:posOffset>
              </wp:positionV>
              <wp:extent cx="6588125" cy="334645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8125" cy="334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5A9B" w:rsidRDefault="003D5A9B" w:rsidP="003D5A9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 w:rsidRPr="00FC0F8C">
                            <w:rPr>
                              <w:rFonts w:ascii="Arial Narrow" w:hAnsi="Arial Narrow"/>
                              <w:b/>
                              <w:bCs/>
                              <w:color w:val="005EA4"/>
                              <w:kern w:val="24"/>
                              <w:sz w:val="12"/>
                              <w:szCs w:val="12"/>
                            </w:rPr>
                            <w:t>ΚΕΝΤΡΙΚΑ ΓΡΑΦΕΙΑ</w:t>
                          </w:r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</w:rPr>
                            <w:t xml:space="preserve">Τ.Θ. 25018, 1306 Λευκωσία, </w:t>
                          </w:r>
                          <w:proofErr w:type="spellStart"/>
                          <w:r w:rsid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</w:rPr>
                            <w:t>Τηλ</w:t>
                          </w:r>
                          <w:proofErr w:type="spellEnd"/>
                          <w:r w:rsid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+357 22701</w:t>
                          </w:r>
                          <w:r w:rsidR="00962194"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876</w:t>
                          </w:r>
                          <w:r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</w:rPr>
                            <w:t>Φαξ</w:t>
                          </w:r>
                          <w:r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: +357 2270</w:t>
                          </w:r>
                          <w:r w:rsidR="00962194"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1616</w:t>
                          </w:r>
                          <w:r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. </w:t>
                          </w:r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CENTRAL OFFICES: </w:t>
                          </w:r>
                          <w:proofErr w:type="spellStart"/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P.</w:t>
                          </w:r>
                          <w:proofErr w:type="gramStart"/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O.Box</w:t>
                          </w:r>
                          <w:proofErr w:type="spellEnd"/>
                          <w:proofErr w:type="gramEnd"/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25018, 1306  Nicosia, Tel: +357 22701</w:t>
                          </w:r>
                          <w:r w:rsidR="00962194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876</w:t>
                          </w:r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, Fax: +357 2270</w:t>
                          </w:r>
                          <w:r w:rsidR="00962194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1616</w:t>
                          </w:r>
                        </w:p>
                        <w:p w:rsidR="004958E9" w:rsidRPr="00FC0F8C" w:rsidRDefault="004958E9" w:rsidP="004958E9">
                          <w:pPr>
                            <w:pStyle w:val="NormalWeb"/>
                            <w:spacing w:before="0" w:beforeAutospacing="0" w:after="0" w:afterAutospacing="0"/>
                            <w:ind w:left="3600"/>
                            <w:rPr>
                              <w:color w:val="005EA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    </w:t>
                          </w:r>
                          <w:r w:rsidR="000E3E85">
                            <w:rPr>
                              <w:rFonts w:ascii="Arial Narrow" w:hAnsi="Arial Narrow"/>
                              <w:noProof/>
                              <w:color w:val="005EA4"/>
                              <w:kern w:val="24"/>
                              <w:sz w:val="12"/>
                              <w:szCs w:val="12"/>
                            </w:rPr>
                            <w:drawing>
                              <wp:inline distT="0" distB="0" distL="0" distR="0">
                                <wp:extent cx="828040" cy="155575"/>
                                <wp:effectExtent l="0" t="0" r="0" b="0"/>
                                <wp:docPr id="2" name="Picture 2" descr="fblogo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b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40" cy="155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-9.85pt;margin-top:-.05pt;width:518.7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" filled="f" stroked="f">
              <v:textbox style="mso-fit-shape-to-text:t">
                <w:txbxContent>
                  <w:p w:rsidR="003D5A9B" w:rsidRDefault="003D5A9B" w:rsidP="003D5A9B">
                    <w:pPr>
                      <w:pStyle w:val="NormalWeb"/>
                      <w:spacing w:before="0" w:beforeAutospacing="0" w:after="0" w:afterAutospacing="0"/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</w:pPr>
                    <w:r w:rsidRPr="00FC0F8C">
                      <w:rPr>
                        <w:rFonts w:ascii="Arial Narrow" w:hAnsi="Arial Narrow"/>
                        <w:b/>
                        <w:bCs/>
                        <w:color w:val="005EA4"/>
                        <w:kern w:val="24"/>
                        <w:sz w:val="12"/>
                        <w:szCs w:val="12"/>
                      </w:rPr>
                      <w:t>ΚΕΝΤΡΙΚΑ ΓΡΑΦΕΙΑ</w:t>
                    </w:r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</w:rPr>
                      <w:t xml:space="preserve">Τ.Θ. 25018, 1306 Λευκωσία, </w:t>
                    </w:r>
                    <w:proofErr w:type="spellStart"/>
                    <w:r w:rsid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</w:rPr>
                      <w:t>Τηλ</w:t>
                    </w:r>
                    <w:proofErr w:type="spellEnd"/>
                    <w:r w:rsid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</w:rPr>
                      <w:t>.</w:t>
                    </w:r>
                    <w:r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</w:rPr>
                      <w:t xml:space="preserve"> </w:t>
                    </w:r>
                    <w:r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+357 22701</w:t>
                    </w:r>
                    <w:r w:rsidR="00962194"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876</w:t>
                    </w:r>
                    <w:r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 xml:space="preserve">, </w:t>
                    </w:r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</w:rPr>
                      <w:t>Φαξ</w:t>
                    </w:r>
                    <w:r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: +357 2270</w:t>
                    </w:r>
                    <w:r w:rsidR="00962194"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1616</w:t>
                    </w:r>
                    <w:r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 xml:space="preserve">. </w:t>
                    </w:r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 xml:space="preserve">CENTRAL OFFICES: </w:t>
                    </w:r>
                    <w:proofErr w:type="spellStart"/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P.</w:t>
                    </w:r>
                    <w:proofErr w:type="gramStart"/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O.Box</w:t>
                    </w:r>
                    <w:proofErr w:type="spellEnd"/>
                    <w:proofErr w:type="gramEnd"/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 xml:space="preserve"> 25018, 1306  Nicosia, Tel: +357 22701</w:t>
                    </w:r>
                    <w:r w:rsidR="00962194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876</w:t>
                    </w:r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, Fax: +357 2270</w:t>
                    </w:r>
                    <w:r w:rsidR="00962194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1616</w:t>
                    </w:r>
                  </w:p>
                  <w:p w:rsidR="004958E9" w:rsidRPr="00FC0F8C" w:rsidRDefault="004958E9" w:rsidP="004958E9">
                    <w:pPr>
                      <w:pStyle w:val="NormalWeb"/>
                      <w:spacing w:before="0" w:beforeAutospacing="0" w:after="0" w:afterAutospacing="0"/>
                      <w:ind w:left="3600"/>
                      <w:rPr>
                        <w:color w:val="005EA4"/>
                        <w:lang w:val="en-US"/>
                      </w:rPr>
                    </w:pPr>
                    <w:r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 xml:space="preserve">     </w:t>
                    </w:r>
                    <w:r w:rsidR="000E3E85">
                      <w:rPr>
                        <w:rFonts w:ascii="Arial Narrow" w:hAnsi="Arial Narrow"/>
                        <w:noProof/>
                        <w:color w:val="005EA4"/>
                        <w:kern w:val="24"/>
                        <w:sz w:val="12"/>
                        <w:szCs w:val="12"/>
                      </w:rPr>
                      <w:drawing>
                        <wp:inline distT="0" distB="0" distL="0" distR="0">
                          <wp:extent cx="828040" cy="155575"/>
                          <wp:effectExtent l="0" t="0" r="0" b="0"/>
                          <wp:docPr id="2" name="Picture 2" descr="fblogo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b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40" cy="155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FF8" w:rsidRDefault="00302FF8">
      <w:r>
        <w:separator/>
      </w:r>
    </w:p>
  </w:footnote>
  <w:footnote w:type="continuationSeparator" w:id="0">
    <w:p w:rsidR="00302FF8" w:rsidRDefault="00302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B66" w:rsidRDefault="000E3E8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-335280</wp:posOffset>
          </wp:positionV>
          <wp:extent cx="6286500" cy="1028700"/>
          <wp:effectExtent l="0" t="0" r="0" b="0"/>
          <wp:wrapNone/>
          <wp:docPr id="1" name="Picture 1" descr="im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B66"/>
    <w:multiLevelType w:val="multilevel"/>
    <w:tmpl w:val="AC0CC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D0E97"/>
    <w:multiLevelType w:val="hybridMultilevel"/>
    <w:tmpl w:val="5434A2DE"/>
    <w:lvl w:ilvl="0" w:tplc="9F0280E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55555F"/>
    <w:multiLevelType w:val="hybridMultilevel"/>
    <w:tmpl w:val="ADDAF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76AFA"/>
    <w:multiLevelType w:val="multilevel"/>
    <w:tmpl w:val="A84E2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8E4F0F"/>
    <w:multiLevelType w:val="hybridMultilevel"/>
    <w:tmpl w:val="936E80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B9003B"/>
    <w:multiLevelType w:val="hybridMultilevel"/>
    <w:tmpl w:val="BEEC119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B423BC3"/>
    <w:multiLevelType w:val="hybridMultilevel"/>
    <w:tmpl w:val="5558798A"/>
    <w:lvl w:ilvl="0" w:tplc="F2A401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318F"/>
    <w:multiLevelType w:val="hybridMultilevel"/>
    <w:tmpl w:val="E5907E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126520"/>
    <w:multiLevelType w:val="hybridMultilevel"/>
    <w:tmpl w:val="1A9AF22C"/>
    <w:lvl w:ilvl="0" w:tplc="232A7C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C7F3B"/>
    <w:multiLevelType w:val="hybridMultilevel"/>
    <w:tmpl w:val="BCBAD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D2442F"/>
    <w:multiLevelType w:val="hybridMultilevel"/>
    <w:tmpl w:val="4E88305E"/>
    <w:lvl w:ilvl="0" w:tplc="932ED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61FAB"/>
    <w:multiLevelType w:val="multilevel"/>
    <w:tmpl w:val="14F0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4075A"/>
    <w:multiLevelType w:val="multilevel"/>
    <w:tmpl w:val="8DBA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913343"/>
    <w:multiLevelType w:val="hybridMultilevel"/>
    <w:tmpl w:val="C58876B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671570EC"/>
    <w:multiLevelType w:val="hybridMultilevel"/>
    <w:tmpl w:val="7C60D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A4FC9"/>
    <w:multiLevelType w:val="hybridMultilevel"/>
    <w:tmpl w:val="137CC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3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15"/>
  </w:num>
  <w:num w:numId="10">
    <w:abstractNumId w:val="7"/>
  </w:num>
  <w:num w:numId="11">
    <w:abstractNumId w:val="11"/>
  </w:num>
  <w:num w:numId="12">
    <w:abstractNumId w:val="0"/>
  </w:num>
  <w:num w:numId="13">
    <w:abstractNumId w:val="3"/>
  </w:num>
  <w:num w:numId="14">
    <w:abstractNumId w:val="12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08"/>
    <w:rsid w:val="00046468"/>
    <w:rsid w:val="00047A8E"/>
    <w:rsid w:val="00073D6A"/>
    <w:rsid w:val="00082258"/>
    <w:rsid w:val="000A6E4F"/>
    <w:rsid w:val="000C3AF4"/>
    <w:rsid w:val="000C6072"/>
    <w:rsid w:val="000E195B"/>
    <w:rsid w:val="000E3E85"/>
    <w:rsid w:val="000F35A6"/>
    <w:rsid w:val="00125D89"/>
    <w:rsid w:val="00141560"/>
    <w:rsid w:val="00146F57"/>
    <w:rsid w:val="001776F2"/>
    <w:rsid w:val="001B3F95"/>
    <w:rsid w:val="001C5BF5"/>
    <w:rsid w:val="001E06F8"/>
    <w:rsid w:val="00200351"/>
    <w:rsid w:val="002141F5"/>
    <w:rsid w:val="00221D64"/>
    <w:rsid w:val="00226DB6"/>
    <w:rsid w:val="00230A41"/>
    <w:rsid w:val="00237C24"/>
    <w:rsid w:val="002454BF"/>
    <w:rsid w:val="0024636B"/>
    <w:rsid w:val="00273690"/>
    <w:rsid w:val="00280688"/>
    <w:rsid w:val="00281351"/>
    <w:rsid w:val="00295971"/>
    <w:rsid w:val="002A3A37"/>
    <w:rsid w:val="002B2059"/>
    <w:rsid w:val="002D3323"/>
    <w:rsid w:val="002D3D3A"/>
    <w:rsid w:val="002E402C"/>
    <w:rsid w:val="00301E04"/>
    <w:rsid w:val="00302FF8"/>
    <w:rsid w:val="003157F8"/>
    <w:rsid w:val="003404ED"/>
    <w:rsid w:val="00350D9A"/>
    <w:rsid w:val="00354655"/>
    <w:rsid w:val="00374E10"/>
    <w:rsid w:val="00385493"/>
    <w:rsid w:val="00390EDD"/>
    <w:rsid w:val="00391A1F"/>
    <w:rsid w:val="00396913"/>
    <w:rsid w:val="003B45DC"/>
    <w:rsid w:val="003C799F"/>
    <w:rsid w:val="003D5A9B"/>
    <w:rsid w:val="003E5AC2"/>
    <w:rsid w:val="003F209F"/>
    <w:rsid w:val="003F6BBD"/>
    <w:rsid w:val="004229A1"/>
    <w:rsid w:val="004363A5"/>
    <w:rsid w:val="00443493"/>
    <w:rsid w:val="00443BA6"/>
    <w:rsid w:val="00445F0E"/>
    <w:rsid w:val="0045472B"/>
    <w:rsid w:val="004666D3"/>
    <w:rsid w:val="004848CA"/>
    <w:rsid w:val="00485972"/>
    <w:rsid w:val="004958E9"/>
    <w:rsid w:val="004A1E79"/>
    <w:rsid w:val="004B222C"/>
    <w:rsid w:val="004D0921"/>
    <w:rsid w:val="004D4B75"/>
    <w:rsid w:val="004F455B"/>
    <w:rsid w:val="0050406E"/>
    <w:rsid w:val="00533E72"/>
    <w:rsid w:val="005503A9"/>
    <w:rsid w:val="00580F6D"/>
    <w:rsid w:val="00583087"/>
    <w:rsid w:val="005A1E59"/>
    <w:rsid w:val="005A2B66"/>
    <w:rsid w:val="005A3964"/>
    <w:rsid w:val="005D3E0C"/>
    <w:rsid w:val="005D41E9"/>
    <w:rsid w:val="005E5073"/>
    <w:rsid w:val="005E57F1"/>
    <w:rsid w:val="00611E32"/>
    <w:rsid w:val="00627055"/>
    <w:rsid w:val="006362A8"/>
    <w:rsid w:val="00643829"/>
    <w:rsid w:val="0065626F"/>
    <w:rsid w:val="006935BE"/>
    <w:rsid w:val="00695599"/>
    <w:rsid w:val="006A0C7E"/>
    <w:rsid w:val="006A36D2"/>
    <w:rsid w:val="006A66BC"/>
    <w:rsid w:val="006C10CD"/>
    <w:rsid w:val="006D1B14"/>
    <w:rsid w:val="007105AE"/>
    <w:rsid w:val="00732FA1"/>
    <w:rsid w:val="00733239"/>
    <w:rsid w:val="00736894"/>
    <w:rsid w:val="00782AAE"/>
    <w:rsid w:val="007841A4"/>
    <w:rsid w:val="007A63F2"/>
    <w:rsid w:val="007C2D92"/>
    <w:rsid w:val="007D049E"/>
    <w:rsid w:val="007F52B2"/>
    <w:rsid w:val="008279B4"/>
    <w:rsid w:val="00847D59"/>
    <w:rsid w:val="00851A07"/>
    <w:rsid w:val="008533B9"/>
    <w:rsid w:val="008A4201"/>
    <w:rsid w:val="008B1B4A"/>
    <w:rsid w:val="008B4BF4"/>
    <w:rsid w:val="008C0ED7"/>
    <w:rsid w:val="008C0F34"/>
    <w:rsid w:val="008E13DD"/>
    <w:rsid w:val="008E3AF0"/>
    <w:rsid w:val="008F12B6"/>
    <w:rsid w:val="009077B1"/>
    <w:rsid w:val="00943AEB"/>
    <w:rsid w:val="009607F3"/>
    <w:rsid w:val="00962194"/>
    <w:rsid w:val="00987362"/>
    <w:rsid w:val="009955C6"/>
    <w:rsid w:val="009C0124"/>
    <w:rsid w:val="009C511A"/>
    <w:rsid w:val="009C61C2"/>
    <w:rsid w:val="009E4F09"/>
    <w:rsid w:val="00A22F88"/>
    <w:rsid w:val="00A319E9"/>
    <w:rsid w:val="00A51A02"/>
    <w:rsid w:val="00A652E4"/>
    <w:rsid w:val="00A7104A"/>
    <w:rsid w:val="00A82B2E"/>
    <w:rsid w:val="00A846F5"/>
    <w:rsid w:val="00AE1D0B"/>
    <w:rsid w:val="00AF3CFD"/>
    <w:rsid w:val="00B316C6"/>
    <w:rsid w:val="00B37447"/>
    <w:rsid w:val="00B42190"/>
    <w:rsid w:val="00B42398"/>
    <w:rsid w:val="00B56333"/>
    <w:rsid w:val="00B56BA4"/>
    <w:rsid w:val="00B71329"/>
    <w:rsid w:val="00B83A8F"/>
    <w:rsid w:val="00B93B15"/>
    <w:rsid w:val="00BB0D14"/>
    <w:rsid w:val="00BB5352"/>
    <w:rsid w:val="00C0263D"/>
    <w:rsid w:val="00C055E3"/>
    <w:rsid w:val="00C0589B"/>
    <w:rsid w:val="00C347CA"/>
    <w:rsid w:val="00C45ABF"/>
    <w:rsid w:val="00C547D2"/>
    <w:rsid w:val="00C7082F"/>
    <w:rsid w:val="00C726FA"/>
    <w:rsid w:val="00C80EC5"/>
    <w:rsid w:val="00C92AA2"/>
    <w:rsid w:val="00C93C2A"/>
    <w:rsid w:val="00C96314"/>
    <w:rsid w:val="00CF3924"/>
    <w:rsid w:val="00CF4CD9"/>
    <w:rsid w:val="00D20326"/>
    <w:rsid w:val="00D33BDE"/>
    <w:rsid w:val="00D5599E"/>
    <w:rsid w:val="00D73A37"/>
    <w:rsid w:val="00DE5F25"/>
    <w:rsid w:val="00E1230F"/>
    <w:rsid w:val="00E164FB"/>
    <w:rsid w:val="00E21132"/>
    <w:rsid w:val="00E33CBB"/>
    <w:rsid w:val="00E3774E"/>
    <w:rsid w:val="00E901C9"/>
    <w:rsid w:val="00E91966"/>
    <w:rsid w:val="00EA5796"/>
    <w:rsid w:val="00EC3208"/>
    <w:rsid w:val="00EE2F14"/>
    <w:rsid w:val="00F274E2"/>
    <w:rsid w:val="00F51186"/>
    <w:rsid w:val="00F63707"/>
    <w:rsid w:val="00F6566C"/>
    <w:rsid w:val="00F94561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E29311"/>
  <w15:docId w15:val="{5FE08D45-0614-4114-97C2-03CC4255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60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32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C320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91966"/>
    <w:pPr>
      <w:ind w:left="720"/>
    </w:pPr>
    <w:rPr>
      <w:sz w:val="20"/>
      <w:szCs w:val="20"/>
      <w:lang w:val="en-US" w:eastAsia="en-US"/>
    </w:rPr>
  </w:style>
  <w:style w:type="paragraph" w:customStyle="1" w:styleId="xmsonormal">
    <w:name w:val="x_msonormal"/>
    <w:basedOn w:val="Normal"/>
    <w:rsid w:val="00295971"/>
    <w:pPr>
      <w:spacing w:before="100" w:beforeAutospacing="1" w:after="100" w:afterAutospacing="1"/>
    </w:pPr>
    <w:rPr>
      <w:lang w:val="en-US" w:eastAsia="en-US"/>
    </w:rPr>
  </w:style>
  <w:style w:type="paragraph" w:customStyle="1" w:styleId="xsection1">
    <w:name w:val="x_section1"/>
    <w:basedOn w:val="Normal"/>
    <w:rsid w:val="00295971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3D5A9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C45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5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13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facebook.com/EPOET-19267632413074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CYTA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u1173$</dc:creator>
  <cp:lastModifiedBy>Θεόδουλος Θεοδούλου</cp:lastModifiedBy>
  <cp:revision>2</cp:revision>
  <dcterms:created xsi:type="dcterms:W3CDTF">2018-07-26T10:04:00Z</dcterms:created>
  <dcterms:modified xsi:type="dcterms:W3CDTF">2018-07-26T10:04:00Z</dcterms:modified>
</cp:coreProperties>
</file>